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附件：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hAnsi="宋体" w:eastAsia="小标宋" w:cs="Times New Roman"/>
          <w:bCs/>
          <w:color w:val="000000"/>
          <w:w w:val="90"/>
          <w:kern w:val="0"/>
          <w:sz w:val="52"/>
          <w:szCs w:val="52"/>
        </w:rPr>
      </w:pPr>
      <w:r>
        <w:rPr>
          <w:rFonts w:hint="eastAsia" w:ascii="小标宋" w:hAnsi="宋体" w:eastAsia="小标宋" w:cs="Times New Roman"/>
          <w:bCs/>
          <w:color w:val="000000"/>
          <w:w w:val="90"/>
          <w:kern w:val="0"/>
          <w:sz w:val="52"/>
          <w:szCs w:val="52"/>
        </w:rPr>
        <w:t>上海交通大学期刊攀登计划申请表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8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left="420" w:leftChars="200"/>
        <w:rPr>
          <w:sz w:val="30"/>
          <w:szCs w:val="30"/>
        </w:rPr>
      </w:pPr>
    </w:p>
    <w:p>
      <w:pPr>
        <w:spacing w:line="360" w:lineRule="auto"/>
        <w:ind w:firstLine="320" w:firstLine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期刊名称：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320" w:firstLineChars="1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依托单位：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320" w:firstLineChars="1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期刊负责人：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320" w:firstLine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期刊联系人：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320" w:firstLine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电话/邮箱：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填表日期：2022年    月    日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上海交通大学期刊中心制表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spacing w:line="420" w:lineRule="exact"/>
        <w:rPr>
          <w:rFonts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期刊负责人承诺：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我承诺对填写的各项内容的真实性负责。如获准立项，我将以本申报书为有约束力的协议，履行期刊负责人职责，遵守学校相关规定，按计划认真开展项目实施工作，取得预期成效。上海交通大学期刊中心有权使用本表所有数据和资料。</w:t>
      </w:r>
    </w:p>
    <w:p>
      <w:pPr>
        <w:spacing w:line="420" w:lineRule="exact"/>
        <w:jc w:val="center"/>
        <w:rPr>
          <w:rFonts w:ascii="仿宋" w:hAnsi="仿宋" w:eastAsia="仿宋" w:cs="仿宋"/>
          <w:sz w:val="30"/>
        </w:rPr>
      </w:pPr>
    </w:p>
    <w:p>
      <w:pPr>
        <w:spacing w:line="420" w:lineRule="exact"/>
        <w:jc w:val="center"/>
        <w:rPr>
          <w:rFonts w:ascii="仿宋" w:hAnsi="仿宋" w:eastAsia="仿宋" w:cs="仿宋"/>
          <w:sz w:val="30"/>
        </w:rPr>
      </w:pPr>
    </w:p>
    <w:p>
      <w:pPr>
        <w:spacing w:line="420" w:lineRule="exact"/>
        <w:ind w:firstLine="4200" w:firstLineChars="14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期刊负责人（签章）</w:t>
      </w:r>
    </w:p>
    <w:p>
      <w:pPr>
        <w:spacing w:line="420" w:lineRule="exact"/>
        <w:ind w:firstLine="4200" w:firstLineChars="1400"/>
        <w:rPr>
          <w:rFonts w:ascii="仿宋" w:hAnsi="仿宋" w:eastAsia="仿宋" w:cs="仿宋"/>
          <w:sz w:val="30"/>
        </w:rPr>
      </w:pPr>
    </w:p>
    <w:p>
      <w:pPr>
        <w:spacing w:line="420" w:lineRule="exact"/>
        <w:jc w:val="center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                     2022年   月   日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724"/>
        <w:gridCol w:w="1698"/>
        <w:gridCol w:w="7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rPr>
                <w:rFonts w:ascii="黑体" w:hAnsi="黑体" w:eastAsia="黑体"/>
                <w:w w:val="96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申报单位联系方式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依托单位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期刊负责人</w:t>
            </w:r>
          </w:p>
        </w:tc>
        <w:tc>
          <w:tcPr>
            <w:tcW w:w="1724" w:type="dxa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24" w:type="dxa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期刊联系人</w:t>
            </w:r>
          </w:p>
        </w:tc>
        <w:tc>
          <w:tcPr>
            <w:tcW w:w="1724" w:type="dxa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24" w:type="dxa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申报期刊名称</w:t>
            </w:r>
          </w:p>
        </w:tc>
        <w:tc>
          <w:tcPr>
            <w:tcW w:w="17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    种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 OA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 刊 时 间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海外合作出版商（如有）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办 单 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（依序填写所有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主办单位）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数据库收录情况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ESCI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EI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Scopus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  <w:p>
            <w:pPr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填写具体数据库名称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入选国家或上海市重要期刊资助计划名称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1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期刊所属学科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（参照《中国图书馆分类法》https://ztflh.xhma.com/）</w:t>
            </w:r>
          </w:p>
          <w:p>
            <w:pPr>
              <w:snapToGrid w:val="0"/>
              <w:spacing w:before="156" w:before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三、期刊有关业绩综述（2000字以内）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（包括但不限于期刊内容质量、影响力、出版规范、组织效能、服务能力等方面，高起点新刊</w:t>
            </w: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>概述办刊宗旨，从期刊建设情况、影响力水平、发展策略等方面阐述项目规划合理性和可行性）</w:t>
            </w: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w w:val="96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>指期刊依托单位在实施项目过程中具备的人员条件、资金条件、基础条件及其他相关配套条件，详细阐明具体措施和支持情况）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五、建设方案及资金使用计划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845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>（主要包括：按三年建设周期，包括但不限于期刊内容质量、影响力、出版规范、组织效能、服务能力等方面，分年度确定期刊发展重点突破指标和预期成果。专项经费不得用于期刊基本建设、对外投资、罚款、捐赠、员工福利等与项目实施无直接关系的支出。）</w:t>
            </w:r>
          </w:p>
          <w:p>
            <w:pPr>
              <w:snapToGrid w:val="0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snapToGrid w:val="0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snapToGrid w:val="0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rPr>
                <w:rFonts w:ascii="黑体" w:hAnsi="黑体" w:eastAsia="黑体"/>
                <w:w w:val="96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六、期刊依托单位意见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spacing w:line="480" w:lineRule="exact"/>
              <w:ind w:firstLine="462" w:firstLineChars="200"/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6"/>
                <w:sz w:val="24"/>
                <w:szCs w:val="24"/>
              </w:rPr>
              <w:t>依托单位对申报材料的真实、准确性负责；如有不实之处，由期刊依托单位承担相应责任。</w:t>
            </w:r>
          </w:p>
          <w:p>
            <w:pPr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</w:p>
          <w:p>
            <w:pPr>
              <w:ind w:firstLine="2760" w:firstLineChars="1200"/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 xml:space="preserve">依托单位主要负责人（签名）：              </w:t>
            </w:r>
          </w:p>
          <w:p>
            <w:pPr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</w:p>
          <w:p>
            <w:pPr>
              <w:ind w:firstLine="4370" w:firstLineChars="1900"/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>依托单位盖章：</w:t>
            </w:r>
          </w:p>
          <w:p>
            <w:pPr>
              <w:ind w:firstLine="4370" w:firstLineChars="1900"/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6"/>
                <w:sz w:val="24"/>
                <w:szCs w:val="24"/>
              </w:rPr>
              <w:t xml:space="preserve">                                            日期：   年    月   日</w:t>
            </w:r>
          </w:p>
          <w:p>
            <w:pPr>
              <w:rPr>
                <w:rFonts w:ascii="仿宋" w:hAnsi="仿宋" w:eastAsia="仿宋" w:cs="仿宋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tabs>
                <w:tab w:val="left" w:pos="9186"/>
              </w:tabs>
              <w:snapToGrid w:val="0"/>
              <w:ind w:right="750" w:rightChars="357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七、期刊中心意见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845" w:type="dxa"/>
            <w:gridSpan w:val="5"/>
          </w:tcPr>
          <w:p>
            <w:pPr>
              <w:adjustRightInd w:val="0"/>
              <w:snapToGrid w:val="0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snapToGrid w:val="0"/>
              <w:ind w:right="1928" w:firstLine="21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 </w:t>
            </w:r>
          </w:p>
          <w:p>
            <w:pPr>
              <w:snapToGrid w:val="0"/>
              <w:ind w:right="1928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ind w:right="96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盖章：     </w:t>
            </w:r>
          </w:p>
          <w:p>
            <w:pPr>
              <w:snapToGrid w:val="0"/>
              <w:ind w:right="96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96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日期：   年    月   日</w:t>
            </w:r>
          </w:p>
          <w:p>
            <w:pPr>
              <w:snapToGrid w:val="0"/>
              <w:ind w:right="96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YjNhNzUyNDU5MzRjYzlhYTZlMzY3Yzg1MmNiYzgifQ=="/>
  </w:docVars>
  <w:rsids>
    <w:rsidRoot w:val="003D27BE"/>
    <w:rsid w:val="00037701"/>
    <w:rsid w:val="00050BC2"/>
    <w:rsid w:val="000A2640"/>
    <w:rsid w:val="000D37D2"/>
    <w:rsid w:val="000E2554"/>
    <w:rsid w:val="0011311F"/>
    <w:rsid w:val="0015737D"/>
    <w:rsid w:val="001817E9"/>
    <w:rsid w:val="00191CD1"/>
    <w:rsid w:val="001B053B"/>
    <w:rsid w:val="001B0EB4"/>
    <w:rsid w:val="001B2600"/>
    <w:rsid w:val="001B6082"/>
    <w:rsid w:val="0020443C"/>
    <w:rsid w:val="00253FA2"/>
    <w:rsid w:val="002B5DDC"/>
    <w:rsid w:val="002C423D"/>
    <w:rsid w:val="002F26A9"/>
    <w:rsid w:val="002F3AA4"/>
    <w:rsid w:val="002F7A87"/>
    <w:rsid w:val="003230F5"/>
    <w:rsid w:val="003309F8"/>
    <w:rsid w:val="003379A2"/>
    <w:rsid w:val="00340AD6"/>
    <w:rsid w:val="00355E5D"/>
    <w:rsid w:val="003D27BE"/>
    <w:rsid w:val="00402961"/>
    <w:rsid w:val="004302AD"/>
    <w:rsid w:val="0047751C"/>
    <w:rsid w:val="004C38C5"/>
    <w:rsid w:val="004D339D"/>
    <w:rsid w:val="004D345E"/>
    <w:rsid w:val="004E01A7"/>
    <w:rsid w:val="004E05F3"/>
    <w:rsid w:val="004E13AA"/>
    <w:rsid w:val="00581E0B"/>
    <w:rsid w:val="005C156D"/>
    <w:rsid w:val="005D5B46"/>
    <w:rsid w:val="005E689C"/>
    <w:rsid w:val="00675A19"/>
    <w:rsid w:val="006C515B"/>
    <w:rsid w:val="006F011B"/>
    <w:rsid w:val="007001D8"/>
    <w:rsid w:val="0072563F"/>
    <w:rsid w:val="00732357"/>
    <w:rsid w:val="007336BB"/>
    <w:rsid w:val="007356A6"/>
    <w:rsid w:val="00735C67"/>
    <w:rsid w:val="007433A4"/>
    <w:rsid w:val="00753935"/>
    <w:rsid w:val="007B72C2"/>
    <w:rsid w:val="007C054D"/>
    <w:rsid w:val="007C17FE"/>
    <w:rsid w:val="007D00CE"/>
    <w:rsid w:val="007E23DC"/>
    <w:rsid w:val="007F6668"/>
    <w:rsid w:val="00831B84"/>
    <w:rsid w:val="008360E0"/>
    <w:rsid w:val="00842C85"/>
    <w:rsid w:val="00845D7B"/>
    <w:rsid w:val="008C5CF8"/>
    <w:rsid w:val="008D1A2F"/>
    <w:rsid w:val="008F1F12"/>
    <w:rsid w:val="009171D3"/>
    <w:rsid w:val="00964F94"/>
    <w:rsid w:val="00972C98"/>
    <w:rsid w:val="00993D6E"/>
    <w:rsid w:val="009A15CA"/>
    <w:rsid w:val="009C5432"/>
    <w:rsid w:val="009D1A4D"/>
    <w:rsid w:val="009F4009"/>
    <w:rsid w:val="00A03CE3"/>
    <w:rsid w:val="00A0548B"/>
    <w:rsid w:val="00A825E5"/>
    <w:rsid w:val="00A83583"/>
    <w:rsid w:val="00A925F2"/>
    <w:rsid w:val="00A96569"/>
    <w:rsid w:val="00AC2A00"/>
    <w:rsid w:val="00AF493B"/>
    <w:rsid w:val="00B02D25"/>
    <w:rsid w:val="00B33E90"/>
    <w:rsid w:val="00B34EFC"/>
    <w:rsid w:val="00B84D22"/>
    <w:rsid w:val="00B944C6"/>
    <w:rsid w:val="00BA34E3"/>
    <w:rsid w:val="00BB7A12"/>
    <w:rsid w:val="00BE0CC2"/>
    <w:rsid w:val="00C14E0C"/>
    <w:rsid w:val="00C32DF3"/>
    <w:rsid w:val="00C60B6D"/>
    <w:rsid w:val="00C718B6"/>
    <w:rsid w:val="00C7730D"/>
    <w:rsid w:val="00CC3F6A"/>
    <w:rsid w:val="00D46C04"/>
    <w:rsid w:val="00D64459"/>
    <w:rsid w:val="00D748B0"/>
    <w:rsid w:val="00DD1350"/>
    <w:rsid w:val="00DE24BB"/>
    <w:rsid w:val="00DF76C6"/>
    <w:rsid w:val="00E16325"/>
    <w:rsid w:val="00E171B9"/>
    <w:rsid w:val="00E408F7"/>
    <w:rsid w:val="00E55670"/>
    <w:rsid w:val="00E5708A"/>
    <w:rsid w:val="00E65660"/>
    <w:rsid w:val="00E87513"/>
    <w:rsid w:val="00EB105C"/>
    <w:rsid w:val="00ED1CED"/>
    <w:rsid w:val="00EE09B3"/>
    <w:rsid w:val="00EE47D7"/>
    <w:rsid w:val="00F25E9F"/>
    <w:rsid w:val="00F37D06"/>
    <w:rsid w:val="00FB5A6D"/>
    <w:rsid w:val="00FC2605"/>
    <w:rsid w:val="00FD6E7A"/>
    <w:rsid w:val="0ABD555C"/>
    <w:rsid w:val="110A0870"/>
    <w:rsid w:val="26CC0194"/>
    <w:rsid w:val="38777543"/>
    <w:rsid w:val="418676B4"/>
    <w:rsid w:val="467E6D1C"/>
    <w:rsid w:val="4DAB41CC"/>
    <w:rsid w:val="60654A1C"/>
    <w:rsid w:val="6EB26D11"/>
    <w:rsid w:val="715956BD"/>
    <w:rsid w:val="766F44FF"/>
    <w:rsid w:val="77950331"/>
    <w:rsid w:val="7BAD3748"/>
    <w:rsid w:val="7E0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00" w:firstLineChars="200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正文文本缩进 3 字符"/>
    <w:basedOn w:val="7"/>
    <w:link w:val="5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757</Words>
  <Characters>805</Characters>
  <Lines>10</Lines>
  <Paragraphs>2</Paragraphs>
  <TotalTime>15</TotalTime>
  <ScaleCrop>false</ScaleCrop>
  <LinksUpToDate>false</LinksUpToDate>
  <CharactersWithSpaces>1309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2022-10-15T13:42:00Z</dcterms:created>
  <dc:creator>Xiao You</dc:creator>
  <cp:lastModifiedBy>我是一名工程师</cp:lastModifiedBy>
  <dcterms:modified xsi:type="dcterms:W3CDTF">2022-10-24T02:35:26Z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BBA2F9F15E0D4B61BE153015446AF746</vt:lpwstr>
  </property>
</Properties>
</file>